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B8" w:rsidRPr="003B49B8" w:rsidRDefault="00C820BE" w:rsidP="00F0343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F03431">
        <w:rPr>
          <w:rFonts w:ascii="Times New Roman" w:hAnsi="Times New Roman" w:cs="Times New Roman"/>
          <w:b/>
          <w:sz w:val="24"/>
          <w:szCs w:val="24"/>
          <w:u w:val="single"/>
        </w:rPr>
        <w:t>70</w:t>
      </w:r>
      <w:r w:rsidR="003B49B8" w:rsidRPr="003B4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años. </w:t>
      </w:r>
      <w:r w:rsidR="00F03431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3B49B8" w:rsidRPr="003B4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F03431">
        <w:rPr>
          <w:rFonts w:ascii="Times New Roman" w:hAnsi="Times New Roman" w:cs="Times New Roman"/>
          <w:b/>
          <w:sz w:val="24"/>
          <w:szCs w:val="24"/>
          <w:u w:val="single"/>
        </w:rPr>
        <w:t>agosto</w:t>
      </w:r>
      <w:r w:rsidR="003B49B8" w:rsidRPr="003B4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004345">
        <w:rPr>
          <w:rFonts w:ascii="Times New Roman" w:hAnsi="Times New Roman" w:cs="Times New Roman"/>
          <w:b/>
          <w:sz w:val="24"/>
          <w:szCs w:val="24"/>
          <w:u w:val="single"/>
        </w:rPr>
        <w:t>194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B49B8" w:rsidRPr="003B4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F03431">
        <w:rPr>
          <w:rFonts w:ascii="Times New Roman" w:hAnsi="Times New Roman" w:cs="Times New Roman"/>
          <w:b/>
          <w:sz w:val="24"/>
          <w:szCs w:val="24"/>
          <w:u w:val="single"/>
        </w:rPr>
        <w:t>El Raj Británico obtiene su independencia y es dividido en India y Pakistán.</w:t>
      </w:r>
    </w:p>
    <w:p w:rsidR="003B49B8" w:rsidRPr="003B49B8" w:rsidRDefault="003B49B8" w:rsidP="003B49B8">
      <w:pPr>
        <w:tabs>
          <w:tab w:val="left" w:pos="3084"/>
        </w:tabs>
        <w:spacing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155EE" w:rsidRDefault="003C79D0" w:rsidP="00B155EE">
      <w:pPr>
        <w:tabs>
          <w:tab w:val="left" w:pos="3084"/>
        </w:tabs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En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1947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, se independizó 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el territorio que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,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703C85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durante siglos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,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fuera 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la joya del Imperio Británico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. Este hecho 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se 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encuadra 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en el contexto histórico de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l proceso de des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colonizaci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ón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de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Asia y África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,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tras </w:t>
      </w:r>
      <w:r w:rsidR="0065553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la finalización de la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Segunda Guerra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Mundial; un proceso que fue, 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indudablemente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,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uno de los mayores fenómenos del siglo XX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y que </w:t>
      </w:r>
      <w:r w:rsidR="00004345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sup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uso</w:t>
      </w:r>
      <w:r w:rsidR="00004345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la finalización 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de la hegemonía europea en el mundo. </w:t>
      </w:r>
    </w:p>
    <w:p w:rsidR="006F73CD" w:rsidRDefault="003B220E" w:rsidP="0079584F">
      <w:pPr>
        <w:tabs>
          <w:tab w:val="left" w:pos="3084"/>
        </w:tabs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Contrariamente a la mayoría de las independencias coloniales, e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l caso del subcontinente indio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se llevó a cabo mediante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una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vía no-violenta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,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sustentada en 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los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principio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s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de resistencia pacífica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y desobediencia civil implementados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por el abogado y luchador por la libertad </w:t>
      </w:r>
      <w:r w:rsidR="00F2176B" w:rsidRPr="0092612B">
        <w:rPr>
          <w:rFonts w:ascii="Times New Roman" w:hAnsi="Times New Roman" w:cs="Times New Roman"/>
          <w:b/>
          <w:color w:val="222222"/>
          <w:sz w:val="24"/>
          <w:szCs w:val="21"/>
          <w:shd w:val="clear" w:color="auto" w:fill="FFFFFF"/>
        </w:rPr>
        <w:t>Mohandas Karamchand Gandhi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, llamado </w:t>
      </w:r>
      <w:r w:rsidR="00F2176B">
        <w:rPr>
          <w:rFonts w:ascii="Times New Roman" w:hAnsi="Times New Roman" w:cs="Times New Roman"/>
          <w:i/>
          <w:color w:val="222222"/>
          <w:sz w:val="24"/>
          <w:szCs w:val="21"/>
          <w:shd w:val="clear" w:color="auto" w:fill="FFFFFF"/>
        </w:rPr>
        <w:t xml:space="preserve">mahatma </w:t>
      </w:r>
      <w:r w:rsidR="00F2176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(alma grande). </w:t>
      </w:r>
    </w:p>
    <w:p w:rsidR="00703C85" w:rsidRDefault="003B220E" w:rsidP="0079584F">
      <w:pPr>
        <w:tabs>
          <w:tab w:val="left" w:pos="3084"/>
        </w:tabs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Desde los tiempos de la Primera Guerra Mundial, el líder y sus adeptos llevaron a cabo una serie de acciones que</w:t>
      </w:r>
      <w:r w:rsidR="00495C1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BF5424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en un principio fueron respondidas con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una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represión que no hizo más que desacreditar</w:t>
      </w:r>
      <w:r w:rsidR="00BF5424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internacionalmente </w:t>
      </w:r>
      <w:r w:rsidR="00BF5424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a Londres 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y sumar adhesiones al movimiento.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Por otra parte, 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además de debilitar la posición británica, los boicots y los movimientos en masa 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fortalecieron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la identidad nacional india, condición endógena indispensable par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a el sueño de la independencia. </w:t>
      </w:r>
      <w:r w:rsidR="00BF5424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De este modo, 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en la década de 1930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, el territorio fue dotado, 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gradualmente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,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de un importante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nivel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de autonomía hasta que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, la Segunda Guerra Mundial, </w:t>
      </w:r>
      <w:r w:rsidR="0079584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aceleró el proceso</w:t>
      </w:r>
      <w:r w:rsidR="00BF5424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independista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. En </w:t>
      </w:r>
      <w:r w:rsidR="0079584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1942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,</w:t>
      </w:r>
      <w:r w:rsidR="0079584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se llevó a cabo </w:t>
      </w:r>
      <w:r w:rsidR="0079584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el movimiento </w:t>
      </w:r>
      <w:r w:rsidR="0079584F" w:rsidRPr="0079584F">
        <w:rPr>
          <w:rFonts w:ascii="Times New Roman" w:hAnsi="Times New Roman" w:cs="Times New Roman"/>
          <w:i/>
          <w:color w:val="222222"/>
          <w:sz w:val="24"/>
          <w:szCs w:val="21"/>
          <w:shd w:val="clear" w:color="auto" w:fill="FFFFFF"/>
        </w:rPr>
        <w:t>“Abandonen la India”</w:t>
      </w:r>
      <w:r w:rsidR="006F73CD">
        <w:rPr>
          <w:rFonts w:ascii="Times New Roman" w:hAnsi="Times New Roman" w:cs="Times New Roman"/>
          <w:i/>
          <w:color w:val="222222"/>
          <w:sz w:val="24"/>
          <w:szCs w:val="21"/>
          <w:shd w:val="clear" w:color="auto" w:fill="FFFFFF"/>
        </w:rPr>
        <w:t xml:space="preserve">,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que fue</w:t>
      </w:r>
      <w:r w:rsidR="0079584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una de las acciones más organizadas y definitivas para lograr </w:t>
      </w:r>
      <w:r w:rsidR="00BF5424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el objetivo final</w:t>
      </w:r>
      <w:r w:rsidR="0079584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. Con un Reino Unido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muy </w:t>
      </w:r>
      <w:r w:rsidR="0065553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desgastado por</w:t>
      </w:r>
      <w:r w:rsidR="0079584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la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g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uerra</w:t>
      </w:r>
      <w:r w:rsidR="0065553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, 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65553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los acontecimientos</w:t>
      </w:r>
      <w:r w:rsidR="0065553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se 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precipit</w:t>
      </w:r>
      <w:r w:rsidR="0065553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aron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y el gobierno </w:t>
      </w:r>
      <w:r w:rsidR="00703C85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laborista de </w:t>
      </w:r>
      <w:r w:rsidR="0092612B" w:rsidRPr="0092612B">
        <w:rPr>
          <w:rFonts w:ascii="Times New Roman" w:hAnsi="Times New Roman" w:cs="Times New Roman"/>
          <w:b/>
          <w:color w:val="222222"/>
          <w:sz w:val="24"/>
          <w:szCs w:val="21"/>
          <w:shd w:val="clear" w:color="auto" w:fill="FFFFFF"/>
        </w:rPr>
        <w:t>Clement Attlee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, considerando</w:t>
      </w:r>
      <w:r w:rsidR="0079584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como</w:t>
      </w:r>
      <w:r w:rsidR="004C3AA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inevitable la independencia, anunció su decisión de realizar un traspaso de</w:t>
      </w:r>
      <w:r w:rsidR="00703C85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l poder antes de junio de 1948. </w:t>
      </w:r>
    </w:p>
    <w:p w:rsidR="0092612B" w:rsidRPr="005036CA" w:rsidRDefault="00703C85" w:rsidP="0092612B">
      <w:pPr>
        <w:tabs>
          <w:tab w:val="left" w:pos="3084"/>
        </w:tabs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Sin embargo, en contra de las esperanzas</w:t>
      </w:r>
      <w:r w:rsidR="0092612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del propio Gandhi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, la tan anhelada libertad se realizó al precio de la división del subcontinente debido a la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gran 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conflictividad religiosa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entre las poblaciones que lo habitaban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.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65553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Esta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situación,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65553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hizo que </w:t>
      </w:r>
      <w:r w:rsidRPr="00703C85">
        <w:rPr>
          <w:rFonts w:ascii="Times New Roman" w:hAnsi="Times New Roman" w:cs="Times New Roman"/>
          <w:b/>
          <w:color w:val="222222"/>
          <w:sz w:val="24"/>
          <w:szCs w:val="21"/>
          <w:shd w:val="clear" w:color="auto" w:fill="FFFFFF"/>
        </w:rPr>
        <w:t xml:space="preserve">Lord </w:t>
      </w:r>
      <w:proofErr w:type="spellStart"/>
      <w:r w:rsidRPr="00703C85">
        <w:rPr>
          <w:rFonts w:ascii="Times New Roman" w:hAnsi="Times New Roman" w:cs="Times New Roman"/>
          <w:b/>
          <w:color w:val="222222"/>
          <w:sz w:val="24"/>
          <w:szCs w:val="21"/>
          <w:shd w:val="clear" w:color="auto" w:fill="FFFFFF"/>
        </w:rPr>
        <w:t>Mountbatten</w:t>
      </w:r>
      <w:proofErr w:type="spellEnd"/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, último virrey de la India, </w:t>
      </w:r>
      <w:r w:rsidR="0092612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elabor</w:t>
      </w:r>
      <w:r w:rsidR="0065553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ara</w:t>
      </w:r>
      <w:r w:rsidR="0092612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="0065553F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un</w:t>
      </w:r>
      <w:r w:rsidR="0092612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plan de partición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, a partir del cual se crearon 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dos entidades políticas completamente diferenciadas: la Unión India, país </w:t>
      </w:r>
      <w:r w:rsidR="0092612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de mayoría hindú, y Pakistán, 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de mayoría musulma</w:t>
      </w:r>
      <w:r w:rsidR="0092612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n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a</w:t>
      </w:r>
      <w:r w:rsidR="0092612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. 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Finalmente, el 15 de agosto de 1947 </w:t>
      </w:r>
      <w:r w:rsidR="0092612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el documento por el que se </w:t>
      </w:r>
      <w:r w:rsidR="0092612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lastRenderedPageBreak/>
        <w:t>proclamaba la independencia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fue entregado</w:t>
      </w:r>
      <w:r w:rsidR="0092612B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al primer ministro indio </w:t>
      </w:r>
      <w:r w:rsidR="00B155EE">
        <w:rPr>
          <w:rFonts w:ascii="Times New Roman" w:hAnsi="Times New Roman" w:cs="Times New Roman"/>
          <w:b/>
          <w:color w:val="222222"/>
          <w:sz w:val="24"/>
          <w:szCs w:val="21"/>
          <w:shd w:val="clear" w:color="auto" w:fill="FFFFFF"/>
        </w:rPr>
        <w:t>Jawaharlal Nehru.</w:t>
      </w:r>
      <w:r w:rsidR="005036CA">
        <w:rPr>
          <w:rFonts w:ascii="Times New Roman" w:hAnsi="Times New Roman" w:cs="Times New Roman"/>
          <w:b/>
          <w:color w:val="222222"/>
          <w:sz w:val="24"/>
          <w:szCs w:val="21"/>
          <w:shd w:val="clear" w:color="auto" w:fill="FFFFFF"/>
        </w:rPr>
        <w:t xml:space="preserve"> 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L</w:t>
      </w:r>
      <w:r w:rsidR="005036CA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a división se hizo efectiva y los nuevos Estados pasaron a formar parte de la Commonwealth británica. </w:t>
      </w:r>
    </w:p>
    <w:p w:rsidR="00703C85" w:rsidRPr="0079584F" w:rsidRDefault="005036CA" w:rsidP="0079584F">
      <w:pPr>
        <w:tabs>
          <w:tab w:val="left" w:pos="3084"/>
        </w:tabs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A partir de entonces, el gran problema entre ellos fue la integración de las minorías religiosas en los territorios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y la cuestión en torno a la región de Cachemira. </w:t>
      </w:r>
      <w:r w:rsidR="004A0C4C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Es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por ello que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las relaciones entre ambos países han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estado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marcadas por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actos de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violencia y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una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tensión </w:t>
      </w:r>
      <w:r w:rsidR="006F73CD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que </w:t>
      </w:r>
      <w:r w:rsidR="00B155EE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perdura hasta la actualidad. </w:t>
      </w:r>
    </w:p>
    <w:p w:rsidR="00703C85" w:rsidRDefault="00703C85" w:rsidP="003B220E">
      <w:pPr>
        <w:tabs>
          <w:tab w:val="left" w:pos="3084"/>
        </w:tabs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</w:pPr>
      <w:bookmarkStart w:id="0" w:name="_GoBack"/>
      <w:bookmarkEnd w:id="0"/>
    </w:p>
    <w:p w:rsidR="00F239D8" w:rsidRDefault="00F239D8" w:rsidP="008804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A373D">
        <w:rPr>
          <w:rFonts w:ascii="Times New Roman" w:hAnsi="Times New Roman" w:cs="Times New Roman"/>
          <w:sz w:val="24"/>
          <w:szCs w:val="24"/>
        </w:rPr>
        <w:tab/>
      </w:r>
      <w:r w:rsidRPr="00FA373D">
        <w:rPr>
          <w:rFonts w:ascii="Times New Roman" w:hAnsi="Times New Roman" w:cs="Times New Roman"/>
          <w:sz w:val="24"/>
          <w:szCs w:val="24"/>
        </w:rPr>
        <w:tab/>
      </w:r>
      <w:r w:rsidRPr="00FA373D">
        <w:rPr>
          <w:rFonts w:ascii="Times New Roman" w:hAnsi="Times New Roman" w:cs="Times New Roman"/>
          <w:sz w:val="24"/>
          <w:szCs w:val="24"/>
        </w:rPr>
        <w:tab/>
      </w:r>
      <w:r w:rsidRPr="00FA373D">
        <w:rPr>
          <w:rFonts w:ascii="Times New Roman" w:hAnsi="Times New Roman" w:cs="Times New Roman"/>
          <w:sz w:val="24"/>
          <w:szCs w:val="24"/>
        </w:rPr>
        <w:tab/>
      </w:r>
      <w:r w:rsidRPr="00FA373D">
        <w:rPr>
          <w:rFonts w:ascii="Times New Roman" w:hAnsi="Times New Roman" w:cs="Times New Roman"/>
          <w:sz w:val="24"/>
          <w:szCs w:val="24"/>
        </w:rPr>
        <w:tab/>
      </w:r>
      <w:r w:rsidRPr="00FA37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3B49B8">
        <w:rPr>
          <w:rFonts w:ascii="Times New Roman" w:hAnsi="Times New Roman" w:cs="Times New Roman"/>
          <w:b/>
          <w:sz w:val="24"/>
          <w:szCs w:val="24"/>
          <w:lang w:val="es-ES_tradnl"/>
        </w:rPr>
        <w:t>Juan Martín de Chazal</w:t>
      </w:r>
    </w:p>
    <w:p w:rsidR="006D1C25" w:rsidRDefault="006D1C25" w:rsidP="008804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C25">
        <w:rPr>
          <w:rFonts w:ascii="Times New Roman" w:hAnsi="Times New Roman" w:cs="Times New Roman"/>
          <w:sz w:val="24"/>
          <w:szCs w:val="24"/>
        </w:rPr>
        <w:t>Colaborador de la Red Historia de las Relaciones Internacionales</w:t>
      </w:r>
    </w:p>
    <w:p w:rsidR="006D1C25" w:rsidRDefault="006D1C25" w:rsidP="008804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C25">
        <w:rPr>
          <w:rFonts w:ascii="Times New Roman" w:hAnsi="Times New Roman" w:cs="Times New Roman"/>
          <w:sz w:val="24"/>
          <w:szCs w:val="24"/>
        </w:rPr>
        <w:t xml:space="preserve"> Departamento de Historia</w:t>
      </w:r>
    </w:p>
    <w:p w:rsidR="006D1C25" w:rsidRPr="006D1C25" w:rsidRDefault="006D1C25" w:rsidP="008804B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D1C25">
        <w:rPr>
          <w:rFonts w:ascii="Times New Roman" w:hAnsi="Times New Roman" w:cs="Times New Roman"/>
          <w:sz w:val="24"/>
          <w:szCs w:val="24"/>
        </w:rPr>
        <w:t xml:space="preserve"> IRI – UNLP 2017</w:t>
      </w:r>
    </w:p>
    <w:p w:rsidR="00F239D8" w:rsidRPr="00FA373D" w:rsidRDefault="00F239D8" w:rsidP="00880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373D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FA373D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</w:p>
    <w:p w:rsidR="00F239D8" w:rsidRPr="00FA373D" w:rsidRDefault="00F239D8" w:rsidP="00FA373D">
      <w:pPr>
        <w:tabs>
          <w:tab w:val="left" w:pos="5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7661" w:rsidRPr="00FA373D" w:rsidRDefault="00307661" w:rsidP="00F239D8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sectPr w:rsidR="00307661" w:rsidRPr="00FA373D" w:rsidSect="006807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FD" w:rsidRDefault="001917FD" w:rsidP="00F239D8">
      <w:pPr>
        <w:spacing w:after="0" w:line="240" w:lineRule="auto"/>
      </w:pPr>
      <w:r>
        <w:separator/>
      </w:r>
    </w:p>
  </w:endnote>
  <w:endnote w:type="continuationSeparator" w:id="0">
    <w:p w:rsidR="001917FD" w:rsidRDefault="001917FD" w:rsidP="00F2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FD" w:rsidRDefault="001917FD" w:rsidP="00F239D8">
      <w:pPr>
        <w:spacing w:after="0" w:line="240" w:lineRule="auto"/>
      </w:pPr>
      <w:r>
        <w:separator/>
      </w:r>
    </w:p>
  </w:footnote>
  <w:footnote w:type="continuationSeparator" w:id="0">
    <w:p w:rsidR="001917FD" w:rsidRDefault="001917FD" w:rsidP="00F2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24" w:rsidRPr="00E22DD2" w:rsidRDefault="00186C24" w:rsidP="00F239D8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Red Federal de Historia de las Relaciones Internacionales</w:t>
    </w:r>
  </w:p>
  <w:p w:rsidR="00186C24" w:rsidRPr="00E22DD2" w:rsidRDefault="00186C24" w:rsidP="00F239D8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Departamento de Historia</w:t>
    </w:r>
  </w:p>
  <w:p w:rsidR="00186C24" w:rsidRDefault="00186C24" w:rsidP="00F239D8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 xml:space="preserve">Instituto de Relaciones Internacionales </w:t>
    </w:r>
    <w:r>
      <w:rPr>
        <w:color w:val="000000"/>
      </w:rPr>
      <w:t xml:space="preserve">– U.N.L.P.- </w:t>
    </w:r>
    <w:r w:rsidR="00BF5424">
      <w:rPr>
        <w:color w:val="000000"/>
      </w:rPr>
      <w:t>2017</w:t>
    </w:r>
  </w:p>
  <w:p w:rsidR="00186C24" w:rsidRPr="00137F7C" w:rsidRDefault="00186C24" w:rsidP="00F239D8">
    <w:pPr>
      <w:pStyle w:val="Encabezado"/>
      <w:jc w:val="right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186C24" w:rsidRDefault="00186C24" w:rsidP="00F239D8">
    <w:pPr>
      <w:pStyle w:val="Encabezado"/>
    </w:pPr>
  </w:p>
  <w:p w:rsidR="00186C24" w:rsidRDefault="00186C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26"/>
    <w:rsid w:val="00004345"/>
    <w:rsid w:val="0000726B"/>
    <w:rsid w:val="000100CE"/>
    <w:rsid w:val="000606D1"/>
    <w:rsid w:val="000D3B91"/>
    <w:rsid w:val="000F5864"/>
    <w:rsid w:val="00103326"/>
    <w:rsid w:val="001075EA"/>
    <w:rsid w:val="00186C24"/>
    <w:rsid w:val="001917FD"/>
    <w:rsid w:val="00215C46"/>
    <w:rsid w:val="00225B4F"/>
    <w:rsid w:val="002956D5"/>
    <w:rsid w:val="002F1F1D"/>
    <w:rsid w:val="00307661"/>
    <w:rsid w:val="00341D24"/>
    <w:rsid w:val="003B220E"/>
    <w:rsid w:val="003B49B8"/>
    <w:rsid w:val="003C79D0"/>
    <w:rsid w:val="003F05DD"/>
    <w:rsid w:val="00413B64"/>
    <w:rsid w:val="004250CB"/>
    <w:rsid w:val="004302F8"/>
    <w:rsid w:val="00470D12"/>
    <w:rsid w:val="00495C1B"/>
    <w:rsid w:val="004A0C4C"/>
    <w:rsid w:val="004C1F4C"/>
    <w:rsid w:val="004C3AA0"/>
    <w:rsid w:val="004F742E"/>
    <w:rsid w:val="005036CA"/>
    <w:rsid w:val="00504650"/>
    <w:rsid w:val="005269AF"/>
    <w:rsid w:val="00551A8A"/>
    <w:rsid w:val="005A5234"/>
    <w:rsid w:val="005C24F2"/>
    <w:rsid w:val="00631C67"/>
    <w:rsid w:val="0065553F"/>
    <w:rsid w:val="0068079B"/>
    <w:rsid w:val="00680AFA"/>
    <w:rsid w:val="00695BE8"/>
    <w:rsid w:val="006A0378"/>
    <w:rsid w:val="006C121A"/>
    <w:rsid w:val="006D1C25"/>
    <w:rsid w:val="006F40E1"/>
    <w:rsid w:val="006F73CD"/>
    <w:rsid w:val="00703C85"/>
    <w:rsid w:val="00762AD5"/>
    <w:rsid w:val="00787711"/>
    <w:rsid w:val="0079584F"/>
    <w:rsid w:val="007A32E7"/>
    <w:rsid w:val="00836B4C"/>
    <w:rsid w:val="008804B0"/>
    <w:rsid w:val="008952DC"/>
    <w:rsid w:val="0092612B"/>
    <w:rsid w:val="009742A6"/>
    <w:rsid w:val="009874D5"/>
    <w:rsid w:val="00AB2F52"/>
    <w:rsid w:val="00B155EE"/>
    <w:rsid w:val="00BE5595"/>
    <w:rsid w:val="00BF5424"/>
    <w:rsid w:val="00C02D3F"/>
    <w:rsid w:val="00C44974"/>
    <w:rsid w:val="00C710A9"/>
    <w:rsid w:val="00C733AC"/>
    <w:rsid w:val="00C820BE"/>
    <w:rsid w:val="00CD58C7"/>
    <w:rsid w:val="00CE556D"/>
    <w:rsid w:val="00D013E6"/>
    <w:rsid w:val="00D40C9C"/>
    <w:rsid w:val="00DA0B32"/>
    <w:rsid w:val="00DE2A5E"/>
    <w:rsid w:val="00E0135E"/>
    <w:rsid w:val="00E94BD3"/>
    <w:rsid w:val="00EE1371"/>
    <w:rsid w:val="00F03431"/>
    <w:rsid w:val="00F141BC"/>
    <w:rsid w:val="00F2176B"/>
    <w:rsid w:val="00F239D8"/>
    <w:rsid w:val="00F67D81"/>
    <w:rsid w:val="00F76BDB"/>
    <w:rsid w:val="00FA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03326"/>
  </w:style>
  <w:style w:type="character" w:styleId="Textoennegrita">
    <w:name w:val="Strong"/>
    <w:basedOn w:val="Fuentedeprrafopredeter"/>
    <w:uiPriority w:val="22"/>
    <w:qFormat/>
    <w:rsid w:val="00103326"/>
    <w:rPr>
      <w:b/>
      <w:bCs/>
    </w:rPr>
  </w:style>
  <w:style w:type="paragraph" w:styleId="NormalWeb">
    <w:name w:val="Normal (Web)"/>
    <w:basedOn w:val="Normal"/>
    <w:uiPriority w:val="99"/>
    <w:unhideWhenUsed/>
    <w:rsid w:val="0010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332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9D8"/>
  </w:style>
  <w:style w:type="paragraph" w:styleId="Piedepgina">
    <w:name w:val="footer"/>
    <w:basedOn w:val="Normal"/>
    <w:link w:val="Piedepgina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9D8"/>
  </w:style>
  <w:style w:type="paragraph" w:styleId="Ttulo">
    <w:name w:val="Title"/>
    <w:basedOn w:val="Normal"/>
    <w:next w:val="Normal"/>
    <w:link w:val="TtuloCar"/>
    <w:uiPriority w:val="10"/>
    <w:qFormat/>
    <w:rsid w:val="003B49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AR"/>
    </w:rPr>
  </w:style>
  <w:style w:type="character" w:customStyle="1" w:styleId="TtuloCar">
    <w:name w:val="Título Car"/>
    <w:basedOn w:val="Fuentedeprrafopredeter"/>
    <w:link w:val="Ttulo"/>
    <w:uiPriority w:val="10"/>
    <w:rsid w:val="003B4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03326"/>
  </w:style>
  <w:style w:type="character" w:styleId="Textoennegrita">
    <w:name w:val="Strong"/>
    <w:basedOn w:val="Fuentedeprrafopredeter"/>
    <w:uiPriority w:val="22"/>
    <w:qFormat/>
    <w:rsid w:val="00103326"/>
    <w:rPr>
      <w:b/>
      <w:bCs/>
    </w:rPr>
  </w:style>
  <w:style w:type="paragraph" w:styleId="NormalWeb">
    <w:name w:val="Normal (Web)"/>
    <w:basedOn w:val="Normal"/>
    <w:uiPriority w:val="99"/>
    <w:unhideWhenUsed/>
    <w:rsid w:val="0010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332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9D8"/>
  </w:style>
  <w:style w:type="paragraph" w:styleId="Piedepgina">
    <w:name w:val="footer"/>
    <w:basedOn w:val="Normal"/>
    <w:link w:val="Piedepgina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9D8"/>
  </w:style>
  <w:style w:type="paragraph" w:styleId="Ttulo">
    <w:name w:val="Title"/>
    <w:basedOn w:val="Normal"/>
    <w:next w:val="Normal"/>
    <w:link w:val="TtuloCar"/>
    <w:uiPriority w:val="10"/>
    <w:qFormat/>
    <w:rsid w:val="003B49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AR"/>
    </w:rPr>
  </w:style>
  <w:style w:type="character" w:customStyle="1" w:styleId="TtuloCar">
    <w:name w:val="Título Car"/>
    <w:basedOn w:val="Fuentedeprrafopredeter"/>
    <w:link w:val="Ttulo"/>
    <w:uiPriority w:val="10"/>
    <w:rsid w:val="003B4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Patricia Kreibohm</cp:lastModifiedBy>
  <cp:revision>4</cp:revision>
  <dcterms:created xsi:type="dcterms:W3CDTF">2017-08-07T15:36:00Z</dcterms:created>
  <dcterms:modified xsi:type="dcterms:W3CDTF">2017-08-08T17:17:00Z</dcterms:modified>
</cp:coreProperties>
</file>